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4D" w:rsidRPr="0038522C" w:rsidRDefault="009F674D" w:rsidP="00105E80">
      <w:pPr>
        <w:shd w:val="clear" w:color="auto" w:fill="FFFFFF"/>
        <w:jc w:val="center"/>
        <w:rPr>
          <w:color w:val="000000"/>
          <w:spacing w:val="-3"/>
        </w:rPr>
      </w:pPr>
      <w:bookmarkStart w:id="0" w:name="_GoBack"/>
      <w:bookmarkEnd w:id="0"/>
      <w:r w:rsidRPr="0038522C">
        <w:rPr>
          <w:color w:val="000000"/>
          <w:spacing w:val="-3"/>
        </w:rPr>
        <w:t>Дополнительное соглашение № 1</w:t>
      </w:r>
    </w:p>
    <w:p w:rsidR="00730E49" w:rsidRPr="0038522C" w:rsidRDefault="009F674D" w:rsidP="00105E80">
      <w:pPr>
        <w:shd w:val="clear" w:color="auto" w:fill="FFFFFF"/>
        <w:jc w:val="center"/>
        <w:rPr>
          <w:color w:val="000000"/>
          <w:spacing w:val="-3"/>
        </w:rPr>
      </w:pPr>
      <w:r w:rsidRPr="0038522C">
        <w:rPr>
          <w:color w:val="000000"/>
          <w:spacing w:val="-3"/>
        </w:rPr>
        <w:t xml:space="preserve">к </w:t>
      </w:r>
      <w:r w:rsidR="00105E80" w:rsidRPr="0038522C">
        <w:rPr>
          <w:color w:val="000000"/>
          <w:spacing w:val="-3"/>
        </w:rPr>
        <w:t>Соглашени</w:t>
      </w:r>
      <w:r w:rsidR="00CF0414" w:rsidRPr="0038522C">
        <w:rPr>
          <w:color w:val="000000"/>
          <w:spacing w:val="-3"/>
        </w:rPr>
        <w:t>ю</w:t>
      </w:r>
      <w:r w:rsidR="00DE6BB1" w:rsidRPr="0038522C">
        <w:rPr>
          <w:color w:val="000000"/>
          <w:spacing w:val="-3"/>
        </w:rPr>
        <w:t xml:space="preserve"> </w:t>
      </w:r>
      <w:r w:rsidR="00EB2883" w:rsidRPr="0038522C">
        <w:rPr>
          <w:color w:val="000000"/>
          <w:spacing w:val="-3"/>
        </w:rPr>
        <w:t xml:space="preserve">от </w:t>
      </w:r>
      <w:r w:rsidR="005B1101" w:rsidRPr="00AE25D1">
        <w:rPr>
          <w:color w:val="FF0000"/>
          <w:spacing w:val="-3"/>
        </w:rPr>
        <w:t>19</w:t>
      </w:r>
      <w:r w:rsidR="00EB2883" w:rsidRPr="00AE25D1">
        <w:rPr>
          <w:color w:val="FF0000"/>
          <w:spacing w:val="-3"/>
        </w:rPr>
        <w:t>.12.202</w:t>
      </w:r>
      <w:r w:rsidR="005B1101" w:rsidRPr="00AE25D1">
        <w:rPr>
          <w:color w:val="FF0000"/>
          <w:spacing w:val="-3"/>
        </w:rPr>
        <w:t>2</w:t>
      </w:r>
      <w:r w:rsidR="00EB2883" w:rsidRPr="00AE25D1">
        <w:rPr>
          <w:color w:val="FF0000"/>
          <w:spacing w:val="-3"/>
        </w:rPr>
        <w:t xml:space="preserve"> </w:t>
      </w:r>
      <w:r w:rsidR="00301EE0" w:rsidRPr="00AE25D1">
        <w:rPr>
          <w:color w:val="FF0000"/>
          <w:spacing w:val="-3"/>
        </w:rPr>
        <w:t xml:space="preserve">№ </w:t>
      </w:r>
      <w:r w:rsidR="006A7195" w:rsidRPr="00AE25D1">
        <w:rPr>
          <w:color w:val="FF0000"/>
          <w:spacing w:val="-3"/>
        </w:rPr>
        <w:t>1</w:t>
      </w:r>
      <w:r w:rsidRPr="00AE25D1">
        <w:rPr>
          <w:color w:val="FF0000"/>
          <w:spacing w:val="-3"/>
        </w:rPr>
        <w:t xml:space="preserve"> </w:t>
      </w:r>
      <w:r w:rsidR="00296174" w:rsidRPr="0038522C">
        <w:rPr>
          <w:color w:val="000000"/>
          <w:spacing w:val="-3"/>
        </w:rPr>
        <w:t xml:space="preserve">о передаче полномочий </w:t>
      </w:r>
    </w:p>
    <w:p w:rsidR="00296174" w:rsidRPr="0038522C" w:rsidRDefault="00296174" w:rsidP="00105E80">
      <w:pPr>
        <w:shd w:val="clear" w:color="auto" w:fill="FFFFFF"/>
        <w:jc w:val="center"/>
        <w:rPr>
          <w:color w:val="000000"/>
          <w:spacing w:val="-3"/>
        </w:rPr>
      </w:pPr>
      <w:r w:rsidRPr="0038522C">
        <w:rPr>
          <w:color w:val="000000"/>
          <w:spacing w:val="-3"/>
        </w:rPr>
        <w:t>по осуществлению внутреннего муниципального финансового контроля</w:t>
      </w:r>
    </w:p>
    <w:p w:rsidR="00296174" w:rsidRPr="0038522C" w:rsidRDefault="00296174" w:rsidP="00105E80">
      <w:pPr>
        <w:shd w:val="clear" w:color="auto" w:fill="FFFFFF"/>
        <w:jc w:val="center"/>
      </w:pPr>
    </w:p>
    <w:p w:rsidR="00171833" w:rsidRPr="0038522C" w:rsidRDefault="00171833" w:rsidP="00105E80">
      <w:pPr>
        <w:autoSpaceDE w:val="0"/>
        <w:autoSpaceDN w:val="0"/>
        <w:adjustRightInd w:val="0"/>
        <w:jc w:val="center"/>
        <w:rPr>
          <w:kern w:val="2"/>
        </w:rPr>
      </w:pPr>
    </w:p>
    <w:p w:rsidR="00105E80" w:rsidRPr="00425BC5" w:rsidRDefault="00132509" w:rsidP="00105E80">
      <w:pPr>
        <w:autoSpaceDE w:val="0"/>
        <w:autoSpaceDN w:val="0"/>
        <w:adjustRightInd w:val="0"/>
        <w:jc w:val="center"/>
        <w:rPr>
          <w:color w:val="FF0000"/>
          <w:kern w:val="2"/>
        </w:rPr>
      </w:pPr>
      <w:r w:rsidRPr="0038522C">
        <w:rPr>
          <w:kern w:val="2"/>
        </w:rPr>
        <w:t>ст. Егорлыкская</w:t>
      </w:r>
      <w:r w:rsidR="009243CB" w:rsidRPr="0038522C">
        <w:rPr>
          <w:kern w:val="2"/>
        </w:rPr>
        <w:t xml:space="preserve">            </w:t>
      </w:r>
      <w:r w:rsidR="00A0200B" w:rsidRPr="0038522C">
        <w:rPr>
          <w:kern w:val="2"/>
        </w:rPr>
        <w:t xml:space="preserve">                                             </w:t>
      </w:r>
      <w:r w:rsidR="009243CB" w:rsidRPr="0038522C">
        <w:rPr>
          <w:kern w:val="2"/>
        </w:rPr>
        <w:t xml:space="preserve">  </w:t>
      </w:r>
      <w:r w:rsidR="00F229A9" w:rsidRPr="0038522C">
        <w:rPr>
          <w:kern w:val="2"/>
        </w:rPr>
        <w:t xml:space="preserve">                    </w:t>
      </w:r>
      <w:r w:rsidR="009243CB" w:rsidRPr="0038522C">
        <w:rPr>
          <w:kern w:val="2"/>
        </w:rPr>
        <w:t xml:space="preserve">      </w:t>
      </w:r>
      <w:r w:rsidR="00105E80" w:rsidRPr="00425BC5">
        <w:rPr>
          <w:color w:val="FF0000"/>
          <w:kern w:val="2"/>
        </w:rPr>
        <w:t>«</w:t>
      </w:r>
      <w:r w:rsidR="005B1101" w:rsidRPr="00425BC5">
        <w:rPr>
          <w:color w:val="FF0000"/>
          <w:kern w:val="2"/>
        </w:rPr>
        <w:t>24</w:t>
      </w:r>
      <w:r w:rsidR="00105E80" w:rsidRPr="00425BC5">
        <w:rPr>
          <w:color w:val="FF0000"/>
          <w:kern w:val="2"/>
        </w:rPr>
        <w:t>»</w:t>
      </w:r>
      <w:r w:rsidR="00DA252F" w:rsidRPr="00425BC5">
        <w:rPr>
          <w:color w:val="FF0000"/>
          <w:kern w:val="2"/>
        </w:rPr>
        <w:t xml:space="preserve"> </w:t>
      </w:r>
      <w:r w:rsidR="005B1101" w:rsidRPr="00425BC5">
        <w:rPr>
          <w:color w:val="FF0000"/>
          <w:kern w:val="2"/>
        </w:rPr>
        <w:t>октября</w:t>
      </w:r>
      <w:r w:rsidR="009243CB" w:rsidRPr="00425BC5">
        <w:rPr>
          <w:color w:val="FF0000"/>
          <w:kern w:val="2"/>
        </w:rPr>
        <w:t xml:space="preserve"> </w:t>
      </w:r>
      <w:r w:rsidR="00105E80" w:rsidRPr="00425BC5">
        <w:rPr>
          <w:color w:val="FF0000"/>
          <w:kern w:val="2"/>
        </w:rPr>
        <w:t>20</w:t>
      </w:r>
      <w:r w:rsidR="00F229A9" w:rsidRPr="00425BC5">
        <w:rPr>
          <w:color w:val="FF0000"/>
          <w:kern w:val="2"/>
        </w:rPr>
        <w:t>2</w:t>
      </w:r>
      <w:r w:rsidR="005B1101" w:rsidRPr="00425BC5">
        <w:rPr>
          <w:color w:val="FF0000"/>
          <w:kern w:val="2"/>
        </w:rPr>
        <w:t>3</w:t>
      </w:r>
      <w:r w:rsidR="00105E80" w:rsidRPr="00425BC5">
        <w:rPr>
          <w:color w:val="FF0000"/>
          <w:kern w:val="2"/>
        </w:rPr>
        <w:t xml:space="preserve"> г.</w:t>
      </w:r>
    </w:p>
    <w:p w:rsidR="00296174" w:rsidRPr="00425BC5" w:rsidRDefault="00296174" w:rsidP="00105E80">
      <w:pPr>
        <w:shd w:val="clear" w:color="auto" w:fill="FFFFFF"/>
        <w:jc w:val="both"/>
        <w:rPr>
          <w:color w:val="FF0000"/>
          <w:spacing w:val="-3"/>
        </w:rPr>
      </w:pPr>
    </w:p>
    <w:p w:rsidR="000C1E58" w:rsidRDefault="00DB5B0C" w:rsidP="00E0001C">
      <w:pPr>
        <w:autoSpaceDE w:val="0"/>
        <w:autoSpaceDN w:val="0"/>
        <w:ind w:firstLine="708"/>
        <w:jc w:val="both"/>
      </w:pPr>
      <w:r w:rsidRPr="0038522C">
        <w:rPr>
          <w:kern w:val="2"/>
        </w:rPr>
        <w:t>Администрация</w:t>
      </w:r>
      <w:r w:rsidR="009243CB" w:rsidRPr="0038522C">
        <w:rPr>
          <w:kern w:val="2"/>
        </w:rPr>
        <w:t xml:space="preserve"> </w:t>
      </w:r>
      <w:r w:rsidR="00386B2F">
        <w:rPr>
          <w:kern w:val="2"/>
        </w:rPr>
        <w:t>Егорлык</w:t>
      </w:r>
      <w:r w:rsidR="009243CB" w:rsidRPr="0038522C">
        <w:rPr>
          <w:kern w:val="2"/>
        </w:rPr>
        <w:t xml:space="preserve">ского </w:t>
      </w:r>
      <w:r w:rsidRPr="0038522C">
        <w:rPr>
          <w:kern w:val="2"/>
        </w:rPr>
        <w:t>сельского поселения</w:t>
      </w:r>
      <w:r w:rsidR="000C1E58" w:rsidRPr="0038522C">
        <w:rPr>
          <w:kern w:val="2"/>
        </w:rPr>
        <w:t>,</w:t>
      </w:r>
      <w:r w:rsidR="009243CB" w:rsidRPr="0038522C">
        <w:rPr>
          <w:kern w:val="2"/>
        </w:rPr>
        <w:t xml:space="preserve"> </w:t>
      </w:r>
      <w:r w:rsidR="00102784" w:rsidRPr="0038522C">
        <w:rPr>
          <w:kern w:val="2"/>
        </w:rPr>
        <w:t>в лице</w:t>
      </w:r>
      <w:r w:rsidR="004D5A0E" w:rsidRPr="0038522C">
        <w:rPr>
          <w:kern w:val="2"/>
        </w:rPr>
        <w:t xml:space="preserve"> </w:t>
      </w:r>
      <w:r w:rsidR="004C49F4" w:rsidRPr="0038522C">
        <w:rPr>
          <w:kern w:val="2"/>
        </w:rPr>
        <w:t>г</w:t>
      </w:r>
      <w:r w:rsidRPr="0038522C">
        <w:rPr>
          <w:kern w:val="2"/>
        </w:rPr>
        <w:t xml:space="preserve">лавы Администрации </w:t>
      </w:r>
      <w:r w:rsidR="00386B2F">
        <w:rPr>
          <w:kern w:val="2"/>
        </w:rPr>
        <w:t>Егорлык</w:t>
      </w:r>
      <w:r w:rsidR="009243CB" w:rsidRPr="0038522C">
        <w:rPr>
          <w:kern w:val="2"/>
        </w:rPr>
        <w:t xml:space="preserve">ского </w:t>
      </w:r>
      <w:r w:rsidRPr="0038522C">
        <w:rPr>
          <w:kern w:val="2"/>
        </w:rPr>
        <w:t xml:space="preserve">сельского поселения </w:t>
      </w:r>
      <w:r w:rsidR="006A7195">
        <w:rPr>
          <w:kern w:val="2"/>
        </w:rPr>
        <w:t>Г</w:t>
      </w:r>
      <w:r w:rsidR="00386B2F">
        <w:rPr>
          <w:kern w:val="2"/>
        </w:rPr>
        <w:t>улай</w:t>
      </w:r>
      <w:r w:rsidR="009243CB" w:rsidRPr="0038522C">
        <w:rPr>
          <w:kern w:val="2"/>
        </w:rPr>
        <w:t xml:space="preserve"> </w:t>
      </w:r>
      <w:r w:rsidR="00386B2F">
        <w:rPr>
          <w:kern w:val="2"/>
        </w:rPr>
        <w:t>Ивана</w:t>
      </w:r>
      <w:r w:rsidR="009243CB" w:rsidRPr="0038522C">
        <w:rPr>
          <w:kern w:val="2"/>
        </w:rPr>
        <w:t xml:space="preserve"> </w:t>
      </w:r>
      <w:r w:rsidR="00386B2F">
        <w:rPr>
          <w:kern w:val="2"/>
        </w:rPr>
        <w:t>Ивано</w:t>
      </w:r>
      <w:r w:rsidR="009243CB" w:rsidRPr="0038522C">
        <w:rPr>
          <w:kern w:val="2"/>
        </w:rPr>
        <w:t>в</w:t>
      </w:r>
      <w:r w:rsidR="006A7195">
        <w:rPr>
          <w:kern w:val="2"/>
        </w:rPr>
        <w:t>ича</w:t>
      </w:r>
      <w:r w:rsidR="000C1E58" w:rsidRPr="0038522C">
        <w:rPr>
          <w:kern w:val="2"/>
        </w:rPr>
        <w:t>, действующе</w:t>
      </w:r>
      <w:r w:rsidR="006A7195">
        <w:rPr>
          <w:kern w:val="2"/>
        </w:rPr>
        <w:t>го</w:t>
      </w:r>
      <w:r w:rsidR="000C1E58" w:rsidRPr="0038522C">
        <w:rPr>
          <w:kern w:val="2"/>
        </w:rPr>
        <w:t xml:space="preserve"> на основании </w:t>
      </w:r>
      <w:r w:rsidRPr="0038522C">
        <w:rPr>
          <w:kern w:val="2"/>
        </w:rPr>
        <w:t>Устава муниципального образования «</w:t>
      </w:r>
      <w:r w:rsidR="00386B2F">
        <w:rPr>
          <w:kern w:val="2"/>
        </w:rPr>
        <w:t>Егорлык</w:t>
      </w:r>
      <w:r w:rsidR="009243CB" w:rsidRPr="0038522C">
        <w:rPr>
          <w:kern w:val="2"/>
        </w:rPr>
        <w:t>ское</w:t>
      </w:r>
      <w:r w:rsidRPr="0038522C">
        <w:rPr>
          <w:kern w:val="2"/>
        </w:rPr>
        <w:t xml:space="preserve"> сельское поселение»</w:t>
      </w:r>
      <w:r w:rsidR="000C1E58" w:rsidRPr="0038522C">
        <w:rPr>
          <w:kern w:val="2"/>
        </w:rPr>
        <w:t>,</w:t>
      </w:r>
      <w:r w:rsidR="009243CB" w:rsidRPr="0038522C">
        <w:rPr>
          <w:kern w:val="2"/>
        </w:rPr>
        <w:t xml:space="preserve"> </w:t>
      </w:r>
      <w:r w:rsidR="000C1E58" w:rsidRPr="0038522C">
        <w:rPr>
          <w:kern w:val="2"/>
        </w:rPr>
        <w:t>с одной стороны, и</w:t>
      </w:r>
      <w:r w:rsidRPr="0038522C">
        <w:rPr>
          <w:kern w:val="2"/>
        </w:rPr>
        <w:t xml:space="preserve"> </w:t>
      </w:r>
      <w:r w:rsidR="004C49F4" w:rsidRPr="0038522C">
        <w:rPr>
          <w:kern w:val="2"/>
        </w:rPr>
        <w:t>ф</w:t>
      </w:r>
      <w:r w:rsidRPr="0038522C">
        <w:rPr>
          <w:kern w:val="2"/>
        </w:rPr>
        <w:t>инансовый отдел Администрации Егорлыкского района</w:t>
      </w:r>
      <w:r w:rsidR="000C1E58" w:rsidRPr="0038522C">
        <w:rPr>
          <w:kern w:val="2"/>
        </w:rPr>
        <w:t>,</w:t>
      </w:r>
      <w:r w:rsidR="009243CB" w:rsidRPr="0038522C">
        <w:rPr>
          <w:kern w:val="2"/>
        </w:rPr>
        <w:t xml:space="preserve"> </w:t>
      </w:r>
      <w:r w:rsidR="000C1E58" w:rsidRPr="0038522C">
        <w:rPr>
          <w:kern w:val="2"/>
        </w:rPr>
        <w:t>в лице</w:t>
      </w:r>
      <w:r w:rsidR="009243CB" w:rsidRPr="0038522C">
        <w:rPr>
          <w:kern w:val="2"/>
        </w:rPr>
        <w:t xml:space="preserve"> </w:t>
      </w:r>
      <w:r w:rsidR="00167469" w:rsidRPr="0038522C">
        <w:rPr>
          <w:kern w:val="2"/>
        </w:rPr>
        <w:t xml:space="preserve">заместителя главы Администрации по финансово-экономическим вопросам – </w:t>
      </w:r>
      <w:r w:rsidRPr="0038522C">
        <w:rPr>
          <w:kern w:val="2"/>
        </w:rPr>
        <w:t>заведующего финансовым отделом Дробышевой Валентины Николаевны</w:t>
      </w:r>
      <w:r w:rsidR="000C1E58" w:rsidRPr="0038522C">
        <w:rPr>
          <w:kern w:val="2"/>
        </w:rPr>
        <w:t>, действующе</w:t>
      </w:r>
      <w:r w:rsidRPr="0038522C">
        <w:rPr>
          <w:kern w:val="2"/>
        </w:rPr>
        <w:t>й на основании Положения о финансовом отделе Администрации Егорлыкского района, с другой стороны</w:t>
      </w:r>
      <w:r w:rsidR="00987467" w:rsidRPr="0038522C">
        <w:rPr>
          <w:kern w:val="2"/>
          <w:lang w:eastAsia="ru-RU"/>
        </w:rPr>
        <w:t xml:space="preserve">, </w:t>
      </w:r>
      <w:r w:rsidR="00987467" w:rsidRPr="0038522C">
        <w:t xml:space="preserve">вместе именуемые «Стороны», </w:t>
      </w:r>
      <w:r w:rsidR="00E07D17" w:rsidRPr="0038522C">
        <w:t>руководств</w:t>
      </w:r>
      <w:r w:rsidR="005B1101">
        <w:t>уясь пунктом 7</w:t>
      </w:r>
      <w:r w:rsidR="00E07D17" w:rsidRPr="0038522C">
        <w:t xml:space="preserve">.1 Соглашения о передаче полномочий по осуществлению внутреннего муниципального финансового контроля от </w:t>
      </w:r>
      <w:r w:rsidR="005B1101" w:rsidRPr="00AE25D1">
        <w:rPr>
          <w:color w:val="FF0000"/>
        </w:rPr>
        <w:t>19</w:t>
      </w:r>
      <w:r w:rsidR="00E07D17" w:rsidRPr="00AE25D1">
        <w:rPr>
          <w:color w:val="FF0000"/>
        </w:rPr>
        <w:t>.12.202</w:t>
      </w:r>
      <w:r w:rsidR="005B1101" w:rsidRPr="00AE25D1">
        <w:rPr>
          <w:color w:val="FF0000"/>
        </w:rPr>
        <w:t>2</w:t>
      </w:r>
      <w:r w:rsidR="00E07D17" w:rsidRPr="00AE25D1">
        <w:rPr>
          <w:color w:val="FF0000"/>
        </w:rPr>
        <w:t xml:space="preserve"> № </w:t>
      </w:r>
      <w:r w:rsidR="006A7195" w:rsidRPr="00AE25D1">
        <w:rPr>
          <w:color w:val="FF0000"/>
        </w:rPr>
        <w:t>1</w:t>
      </w:r>
      <w:r w:rsidR="00E07D17" w:rsidRPr="006A7195">
        <w:t xml:space="preserve"> (далее – Соглашение)</w:t>
      </w:r>
      <w:r w:rsidR="00EC229B" w:rsidRPr="006A7195">
        <w:t>,</w:t>
      </w:r>
      <w:r w:rsidR="00987467" w:rsidRPr="006A7195">
        <w:t xml:space="preserve"> заключили настоящее </w:t>
      </w:r>
      <w:r w:rsidR="00167469" w:rsidRPr="006A7195">
        <w:t>Дополнительное с</w:t>
      </w:r>
      <w:r w:rsidR="00987467" w:rsidRPr="006A7195">
        <w:t>оглашение о нижеследующем</w:t>
      </w:r>
      <w:r w:rsidR="00987467" w:rsidRPr="0038522C">
        <w:t>:</w:t>
      </w:r>
    </w:p>
    <w:p w:rsidR="001A0399" w:rsidRDefault="001A0399" w:rsidP="001A0399">
      <w:pPr>
        <w:pStyle w:val="a3"/>
        <w:autoSpaceDE w:val="0"/>
        <w:autoSpaceDN w:val="0"/>
        <w:ind w:left="1068"/>
        <w:jc w:val="both"/>
      </w:pPr>
    </w:p>
    <w:p w:rsidR="005B1101" w:rsidRDefault="005B1101" w:rsidP="005B1101">
      <w:pPr>
        <w:pStyle w:val="a3"/>
        <w:autoSpaceDE w:val="0"/>
        <w:autoSpaceDN w:val="0"/>
        <w:ind w:left="0" w:firstLine="709"/>
        <w:jc w:val="both"/>
      </w:pPr>
      <w:r w:rsidRPr="00CA6B66">
        <w:t xml:space="preserve">1. Настоящим </w:t>
      </w:r>
      <w:r>
        <w:t xml:space="preserve">Дополнительным соглашением </w:t>
      </w:r>
      <w:r w:rsidRPr="00CA6B66">
        <w:t xml:space="preserve">Стороны договорились внести изменения в </w:t>
      </w:r>
      <w:r>
        <w:t>раздел 2 «Финансовое обеспечение»</w:t>
      </w:r>
      <w:r w:rsidRPr="00CA6B66">
        <w:t>:</w:t>
      </w:r>
    </w:p>
    <w:p w:rsidR="005B1101" w:rsidRDefault="005B1101" w:rsidP="005B1101">
      <w:pPr>
        <w:pStyle w:val="a3"/>
        <w:autoSpaceDE w:val="0"/>
        <w:autoSpaceDN w:val="0"/>
        <w:ind w:left="0" w:firstLine="709"/>
        <w:jc w:val="both"/>
      </w:pPr>
      <w:r>
        <w:t>1.1. Абзац второй пункта 2.2. изложить в новой редакции:</w:t>
      </w:r>
    </w:p>
    <w:p w:rsidR="005B1101" w:rsidRPr="0038522C" w:rsidRDefault="005B1101" w:rsidP="005B1101">
      <w:pPr>
        <w:pStyle w:val="a3"/>
        <w:autoSpaceDE w:val="0"/>
        <w:autoSpaceDN w:val="0"/>
        <w:ind w:left="0" w:firstLine="709"/>
        <w:jc w:val="both"/>
      </w:pPr>
      <w:r>
        <w:t xml:space="preserve">«в </w:t>
      </w:r>
      <w:r w:rsidRPr="00AE25D1">
        <w:rPr>
          <w:color w:val="FF0000"/>
        </w:rPr>
        <w:t xml:space="preserve">2023 году </w:t>
      </w:r>
      <w:r w:rsidR="00425B15" w:rsidRPr="00AE25D1">
        <w:rPr>
          <w:color w:val="FF0000"/>
        </w:rPr>
        <w:t>431 900</w:t>
      </w:r>
      <w:r w:rsidRPr="00AE25D1">
        <w:rPr>
          <w:color w:val="FF0000"/>
        </w:rPr>
        <w:t>,00 (</w:t>
      </w:r>
      <w:r w:rsidR="00425B15" w:rsidRPr="00AE25D1">
        <w:rPr>
          <w:color w:val="FF0000"/>
        </w:rPr>
        <w:t>четыреста тридцать одна тысяча девятьсот</w:t>
      </w:r>
      <w:r w:rsidRPr="00AE25D1">
        <w:rPr>
          <w:color w:val="FF0000"/>
        </w:rPr>
        <w:t>) рублей</w:t>
      </w:r>
      <w:r>
        <w:t>;».</w:t>
      </w:r>
    </w:p>
    <w:p w:rsidR="005B1101" w:rsidRPr="0038522C" w:rsidRDefault="005B1101" w:rsidP="005B1101">
      <w:pPr>
        <w:pStyle w:val="a3"/>
        <w:numPr>
          <w:ilvl w:val="0"/>
          <w:numId w:val="4"/>
        </w:numPr>
        <w:autoSpaceDE w:val="0"/>
        <w:autoSpaceDN w:val="0"/>
        <w:jc w:val="both"/>
      </w:pPr>
      <w:r>
        <w:t>Н</w:t>
      </w:r>
      <w:r w:rsidRPr="0038522C">
        <w:t>астоящее Дополнительное соглашение является неотъемлемой частью Соглашения.</w:t>
      </w:r>
    </w:p>
    <w:p w:rsidR="005B1101" w:rsidRPr="0038522C" w:rsidRDefault="005B1101" w:rsidP="005B1101">
      <w:pPr>
        <w:pStyle w:val="a3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38522C">
        <w:t>Настоящее Дополнительное соглашение вступает в силу с даты его подписания лицами, имеющими право действовать от имени каждой из Сторон, и действует по 31</w:t>
      </w:r>
      <w:r>
        <w:t xml:space="preserve"> декабря </w:t>
      </w:r>
      <w:r w:rsidRPr="0038522C">
        <w:t>202</w:t>
      </w:r>
      <w:r>
        <w:t>2</w:t>
      </w:r>
      <w:r w:rsidRPr="0038522C">
        <w:t xml:space="preserve"> года.</w:t>
      </w:r>
    </w:p>
    <w:p w:rsidR="005B1101" w:rsidRPr="0038522C" w:rsidRDefault="005B1101" w:rsidP="005B1101">
      <w:pPr>
        <w:pStyle w:val="a3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38522C">
        <w:t>Условия Соглашения, не затронутые настоящим Дополнительным соглашением, остаются неизменными.</w:t>
      </w:r>
    </w:p>
    <w:p w:rsidR="005B1101" w:rsidRDefault="005B1101" w:rsidP="005B1101">
      <w:pPr>
        <w:pStyle w:val="a3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D505A3">
        <w:t>Настоящее Дополнительное соглашение заключ</w:t>
      </w:r>
      <w:r>
        <w:t xml:space="preserve">ено Сторонами в форме бумажного </w:t>
      </w:r>
      <w:r w:rsidRPr="00D505A3">
        <w:t>документа в двух экземплярах, имеющих равную юридическую силу, по одному экземпляру для каждой из Сторон.</w:t>
      </w:r>
    </w:p>
    <w:p w:rsidR="005B1101" w:rsidRPr="0038522C" w:rsidRDefault="005B1101" w:rsidP="005B1101">
      <w:pPr>
        <w:pStyle w:val="a3"/>
        <w:numPr>
          <w:ilvl w:val="0"/>
          <w:numId w:val="4"/>
        </w:numPr>
        <w:autoSpaceDE w:val="0"/>
        <w:autoSpaceDN w:val="0"/>
        <w:ind w:left="0" w:firstLine="709"/>
        <w:jc w:val="both"/>
      </w:pPr>
      <w:r w:rsidRPr="0038522C">
        <w:t>Подписи Сторон:</w:t>
      </w:r>
    </w:p>
    <w:p w:rsidR="009F674D" w:rsidRPr="0038522C" w:rsidRDefault="00836076" w:rsidP="00AD1D1D">
      <w:pPr>
        <w:pStyle w:val="a3"/>
        <w:autoSpaceDE w:val="0"/>
        <w:autoSpaceDN w:val="0"/>
        <w:ind w:left="709"/>
        <w:jc w:val="both"/>
        <w:rPr>
          <w:color w:val="000000"/>
          <w:spacing w:val="-3"/>
        </w:rPr>
      </w:pPr>
      <w:r w:rsidRPr="0038522C"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517"/>
        <w:gridCol w:w="4818"/>
      </w:tblGrid>
      <w:tr w:rsidR="00B13576" w:rsidRPr="0038522C" w:rsidTr="001A0399">
        <w:tc>
          <w:tcPr>
            <w:tcW w:w="3870" w:type="dxa"/>
          </w:tcPr>
          <w:p w:rsidR="00B13576" w:rsidRPr="0038522C" w:rsidRDefault="00B13576" w:rsidP="00B13576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38522C">
              <w:rPr>
                <w:color w:val="000000"/>
                <w:spacing w:val="-3"/>
              </w:rPr>
              <w:t>Глава Администрации</w:t>
            </w:r>
          </w:p>
          <w:p w:rsidR="00B13576" w:rsidRPr="0038522C" w:rsidRDefault="00386B2F" w:rsidP="00B13576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>
              <w:rPr>
                <w:kern w:val="2"/>
              </w:rPr>
              <w:t>Егорлык</w:t>
            </w:r>
            <w:r w:rsidR="009243CB" w:rsidRPr="0038522C">
              <w:rPr>
                <w:kern w:val="2"/>
              </w:rPr>
              <w:t>ского</w:t>
            </w:r>
          </w:p>
          <w:p w:rsidR="00B13576" w:rsidRPr="0038522C" w:rsidRDefault="00B13576" w:rsidP="00B13576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38522C">
              <w:rPr>
                <w:color w:val="000000"/>
                <w:spacing w:val="-3"/>
              </w:rPr>
              <w:t>сельского поселения</w:t>
            </w:r>
          </w:p>
        </w:tc>
        <w:tc>
          <w:tcPr>
            <w:tcW w:w="1517" w:type="dxa"/>
          </w:tcPr>
          <w:p w:rsidR="00B13576" w:rsidRPr="0038522C" w:rsidRDefault="00B13576" w:rsidP="00D8588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18" w:type="dxa"/>
          </w:tcPr>
          <w:p w:rsidR="00AD1D1D" w:rsidRPr="0038522C" w:rsidRDefault="00B13576" w:rsidP="00B13576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38522C">
              <w:rPr>
                <w:color w:val="000000"/>
                <w:spacing w:val="-3"/>
              </w:rPr>
              <w:t>За</w:t>
            </w:r>
            <w:r w:rsidR="00AD1D1D" w:rsidRPr="0038522C">
              <w:rPr>
                <w:color w:val="000000"/>
                <w:spacing w:val="-3"/>
              </w:rPr>
              <w:t>меститель главы Администрации по финансово-экономическим вопросам –</w:t>
            </w:r>
          </w:p>
          <w:p w:rsidR="00B13576" w:rsidRPr="0038522C" w:rsidRDefault="00AD1D1D" w:rsidP="00B13576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38522C">
              <w:rPr>
                <w:color w:val="000000"/>
                <w:spacing w:val="-3"/>
              </w:rPr>
              <w:t>за</w:t>
            </w:r>
            <w:r w:rsidR="00B13576" w:rsidRPr="0038522C">
              <w:rPr>
                <w:color w:val="000000"/>
                <w:spacing w:val="-3"/>
              </w:rPr>
              <w:t xml:space="preserve">ведующий финансовым </w:t>
            </w:r>
          </w:p>
          <w:p w:rsidR="00B13576" w:rsidRPr="0038522C" w:rsidRDefault="00B13576" w:rsidP="00AD1D1D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38522C">
              <w:rPr>
                <w:color w:val="000000"/>
                <w:spacing w:val="-3"/>
              </w:rPr>
              <w:t xml:space="preserve">отделом </w:t>
            </w:r>
          </w:p>
        </w:tc>
      </w:tr>
    </w:tbl>
    <w:p w:rsidR="0054318D" w:rsidRPr="0038522C" w:rsidRDefault="0054318D" w:rsidP="00D85886">
      <w:pPr>
        <w:autoSpaceDE w:val="0"/>
        <w:autoSpaceDN w:val="0"/>
        <w:adjustRightInd w:val="0"/>
        <w:jc w:val="center"/>
        <w:rPr>
          <w:b/>
          <w:color w:val="000000"/>
          <w:spacing w:val="-3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582"/>
        <w:gridCol w:w="2582"/>
        <w:gridCol w:w="2583"/>
      </w:tblGrid>
      <w:tr w:rsidR="00D85886" w:rsidRPr="0038522C" w:rsidTr="0080550F">
        <w:tc>
          <w:tcPr>
            <w:tcW w:w="5102" w:type="dxa"/>
            <w:gridSpan w:val="2"/>
          </w:tcPr>
          <w:p w:rsidR="00D85886" w:rsidRPr="0038522C" w:rsidRDefault="00D85886" w:rsidP="00102784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5103" w:type="dxa"/>
            <w:gridSpan w:val="2"/>
          </w:tcPr>
          <w:p w:rsidR="00D85886" w:rsidRPr="0038522C" w:rsidRDefault="00D85886" w:rsidP="00102784">
            <w:pPr>
              <w:autoSpaceDE w:val="0"/>
              <w:autoSpaceDN w:val="0"/>
              <w:rPr>
                <w:kern w:val="2"/>
              </w:rPr>
            </w:pPr>
          </w:p>
        </w:tc>
      </w:tr>
      <w:tr w:rsidR="00D85886" w:rsidRPr="0038522C" w:rsidTr="0080550F">
        <w:tc>
          <w:tcPr>
            <w:tcW w:w="2551" w:type="dxa"/>
          </w:tcPr>
          <w:p w:rsidR="00D85886" w:rsidRPr="0038522C" w:rsidRDefault="00D85886" w:rsidP="00102784">
            <w:pPr>
              <w:autoSpaceDE w:val="0"/>
              <w:autoSpaceDN w:val="0"/>
              <w:jc w:val="center"/>
              <w:rPr>
                <w:kern w:val="2"/>
              </w:rPr>
            </w:pPr>
            <w:r w:rsidRPr="0038522C">
              <w:rPr>
                <w:kern w:val="2"/>
              </w:rPr>
              <w:t>________________/</w:t>
            </w:r>
          </w:p>
          <w:p w:rsidR="00D85886" w:rsidRPr="0038522C" w:rsidRDefault="00D85886" w:rsidP="0001771B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2551" w:type="dxa"/>
          </w:tcPr>
          <w:p w:rsidR="00D85886" w:rsidRPr="0038522C" w:rsidRDefault="00386B2F" w:rsidP="00B13576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И</w:t>
            </w:r>
            <w:r w:rsidR="009243CB" w:rsidRPr="0038522C">
              <w:rPr>
                <w:kern w:val="2"/>
              </w:rPr>
              <w:t>.</w:t>
            </w:r>
            <w:r>
              <w:rPr>
                <w:kern w:val="2"/>
              </w:rPr>
              <w:t>И</w:t>
            </w:r>
            <w:r w:rsidR="009243CB" w:rsidRPr="0038522C">
              <w:rPr>
                <w:kern w:val="2"/>
              </w:rPr>
              <w:t>.</w:t>
            </w:r>
            <w:r w:rsidR="005D7ACE" w:rsidRPr="0038522C">
              <w:rPr>
                <w:kern w:val="2"/>
              </w:rPr>
              <w:t xml:space="preserve"> </w:t>
            </w:r>
            <w:r w:rsidR="006A7195">
              <w:rPr>
                <w:kern w:val="2"/>
              </w:rPr>
              <w:t>Г</w:t>
            </w:r>
            <w:r>
              <w:rPr>
                <w:kern w:val="2"/>
              </w:rPr>
              <w:t>улай</w:t>
            </w:r>
          </w:p>
          <w:p w:rsidR="00D85886" w:rsidRPr="0038522C" w:rsidRDefault="00D85886" w:rsidP="00102784">
            <w:pPr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2551" w:type="dxa"/>
          </w:tcPr>
          <w:p w:rsidR="00D85886" w:rsidRPr="0038522C" w:rsidRDefault="001A0399" w:rsidP="001A0399">
            <w:pPr>
              <w:tabs>
                <w:tab w:val="left" w:pos="386"/>
              </w:tabs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   </w:t>
            </w:r>
            <w:r w:rsidR="00D85886" w:rsidRPr="0038522C">
              <w:rPr>
                <w:kern w:val="2"/>
              </w:rPr>
              <w:t>________________/</w:t>
            </w:r>
          </w:p>
          <w:p w:rsidR="00FB675E" w:rsidRPr="0038522C" w:rsidRDefault="00FB675E" w:rsidP="00F61A3A">
            <w:pPr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2552" w:type="dxa"/>
          </w:tcPr>
          <w:p w:rsidR="00D85886" w:rsidRPr="0038522C" w:rsidRDefault="001A0399" w:rsidP="007F5BF7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 w:rsidR="00B13576" w:rsidRPr="0038522C">
              <w:rPr>
                <w:kern w:val="2"/>
              </w:rPr>
              <w:t>В.Н. Дробышева</w:t>
            </w:r>
          </w:p>
        </w:tc>
      </w:tr>
    </w:tbl>
    <w:p w:rsidR="00546C6B" w:rsidRDefault="00546C6B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80550F">
      <w:pPr>
        <w:ind w:firstLine="708"/>
        <w:jc w:val="right"/>
      </w:pPr>
    </w:p>
    <w:p w:rsidR="005B1101" w:rsidRDefault="005B1101" w:rsidP="005B1101">
      <w:pPr>
        <w:ind w:firstLine="708"/>
        <w:jc w:val="right"/>
      </w:pPr>
    </w:p>
    <w:p w:rsidR="005B1101" w:rsidRDefault="005B1101" w:rsidP="005B1101">
      <w:pPr>
        <w:ind w:firstLine="708"/>
        <w:jc w:val="right"/>
      </w:pPr>
      <w:r>
        <w:t>Приложение</w:t>
      </w:r>
    </w:p>
    <w:p w:rsidR="005B1101" w:rsidRDefault="005B1101" w:rsidP="005B1101">
      <w:pPr>
        <w:ind w:firstLine="708"/>
        <w:jc w:val="both"/>
      </w:pPr>
    </w:p>
    <w:p w:rsidR="005B1101" w:rsidRDefault="005B1101" w:rsidP="005B1101">
      <w:pPr>
        <w:ind w:firstLine="708"/>
        <w:jc w:val="both"/>
      </w:pPr>
    </w:p>
    <w:p w:rsidR="005B1101" w:rsidRDefault="005B1101" w:rsidP="005B1101">
      <w:pPr>
        <w:ind w:firstLine="708"/>
        <w:jc w:val="center"/>
      </w:pPr>
      <w:r>
        <w:t>Расчет по передаваемым полномочиям бюджету муниципального района от бюджетов сельских поселений на содержание специалиста, осуществляющего полномочие по внутреннему муниципальному финансовому контролю</w:t>
      </w:r>
    </w:p>
    <w:p w:rsidR="005B1101" w:rsidRDefault="005B1101" w:rsidP="005B1101">
      <w:pPr>
        <w:ind w:firstLine="708"/>
        <w:jc w:val="center"/>
      </w:pPr>
    </w:p>
    <w:p w:rsidR="005B1101" w:rsidRDefault="005B1101" w:rsidP="005B1101">
      <w:pPr>
        <w:ind w:firstLine="708"/>
        <w:jc w:val="both"/>
      </w:pPr>
      <w: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(пункт 1 статьи 14 Федерального закона № 131-ФЗ от 06.10.2003 «Об общих принципах организации местного самоуправления в Российской Федерации»)</w:t>
      </w:r>
    </w:p>
    <w:p w:rsidR="005B1101" w:rsidRDefault="005B1101" w:rsidP="005B1101">
      <w:pPr>
        <w:ind w:firstLine="708"/>
        <w:jc w:val="both"/>
      </w:pPr>
    </w:p>
    <w:p w:rsidR="005B1101" w:rsidRDefault="005B1101" w:rsidP="005B1101">
      <w:pPr>
        <w:ind w:firstLine="708"/>
        <w:jc w:val="both"/>
      </w:pPr>
      <w:r>
        <w:t>Денежное содержание работника по должности ведущего специалиста:</w:t>
      </w:r>
    </w:p>
    <w:p w:rsidR="005B1101" w:rsidRDefault="005B1101" w:rsidP="005B1101">
      <w:pPr>
        <w:ind w:firstLine="708"/>
        <w:jc w:val="both"/>
      </w:pPr>
      <w:r>
        <w:t>Должностной оклад на 01.01.2023 – 11189,00 рублей.</w:t>
      </w:r>
    </w:p>
    <w:p w:rsidR="005B1101" w:rsidRDefault="005B1101" w:rsidP="005B1101">
      <w:pPr>
        <w:ind w:firstLine="708"/>
        <w:jc w:val="both"/>
      </w:pPr>
      <w:r>
        <w:t>Фонд оплаты труда в месяц согласно штатному расписанию – 34350,23 рублей.</w:t>
      </w:r>
    </w:p>
    <w:p w:rsidR="005B1101" w:rsidRDefault="005B1101" w:rsidP="005B1101">
      <w:pPr>
        <w:ind w:firstLine="708"/>
        <w:jc w:val="both"/>
      </w:pPr>
      <w:r>
        <w:t>Фонд оплаты труда на период с 01.01.2023 по 30.09.2023 – 309152,07 рублей.</w:t>
      </w:r>
    </w:p>
    <w:p w:rsidR="005B1101" w:rsidRDefault="005B1101" w:rsidP="005B1101">
      <w:pPr>
        <w:ind w:firstLine="708"/>
        <w:jc w:val="both"/>
      </w:pPr>
      <w:r>
        <w:t>Должностной оклад с 01.10.2023 – 11805,00 рублей.</w:t>
      </w:r>
    </w:p>
    <w:p w:rsidR="005B1101" w:rsidRDefault="005B1101" w:rsidP="005B1101">
      <w:pPr>
        <w:ind w:firstLine="708"/>
        <w:jc w:val="both"/>
      </w:pPr>
      <w:r>
        <w:t>Фонд оплаты труда в месяц согласно штатному расписанию с 01.10.2023 – 36447,04 рублей.</w:t>
      </w:r>
    </w:p>
    <w:p w:rsidR="005B1101" w:rsidRDefault="005B1101" w:rsidP="005B1101">
      <w:pPr>
        <w:ind w:firstLine="708"/>
        <w:jc w:val="both"/>
      </w:pPr>
      <w:r>
        <w:t>Фонд оплаты труда на период с 01.10.2023 по 31.12.2023 – 109341,12 рублей.</w:t>
      </w:r>
    </w:p>
    <w:p w:rsidR="005B1101" w:rsidRDefault="005B1101" w:rsidP="005B1101">
      <w:pPr>
        <w:ind w:firstLine="708"/>
        <w:jc w:val="both"/>
      </w:pPr>
      <w:r>
        <w:t>Итого по штатному расписанию на год – 418493,19 рублей.</w:t>
      </w:r>
    </w:p>
    <w:p w:rsidR="005B1101" w:rsidRDefault="005B1101" w:rsidP="005B1101">
      <w:pPr>
        <w:ind w:firstLine="708"/>
        <w:jc w:val="both"/>
      </w:pPr>
      <w:r>
        <w:t xml:space="preserve">Премии (10 должностных оклада в год) – 111890,00 рублей. </w:t>
      </w:r>
    </w:p>
    <w:p w:rsidR="005B1101" w:rsidRDefault="005B1101" w:rsidP="005B1101">
      <w:pPr>
        <w:ind w:firstLine="708"/>
        <w:jc w:val="both"/>
      </w:pPr>
      <w:r>
        <w:t>Материальная помощь (1 должностной оклад в год) – 11343,00 рублей:</w:t>
      </w:r>
    </w:p>
    <w:p w:rsidR="005B1101" w:rsidRDefault="005B1101" w:rsidP="005B1101">
      <w:pPr>
        <w:ind w:firstLine="708"/>
        <w:jc w:val="both"/>
      </w:pPr>
      <w:r>
        <w:t xml:space="preserve">на период с 01.01.2023 по 30.09.2023: 0,75 х 11189,00 рублей = 8391,75 рублей; </w:t>
      </w:r>
    </w:p>
    <w:p w:rsidR="005B1101" w:rsidRDefault="005B1101" w:rsidP="005B1101">
      <w:pPr>
        <w:ind w:firstLine="708"/>
        <w:jc w:val="both"/>
      </w:pPr>
      <w:r>
        <w:t>на период с 01.10.2023 по 31.12.2023: 0,25 х 11805,00 рублей = 2951,25 рублей.</w:t>
      </w:r>
    </w:p>
    <w:p w:rsidR="005B1101" w:rsidRDefault="005B1101" w:rsidP="005B1101">
      <w:pPr>
        <w:ind w:firstLine="708"/>
        <w:jc w:val="both"/>
      </w:pPr>
      <w:r>
        <w:t>Единовременная выплата при предоставлении ежегодного оплачиваемого отпуска (2 должностных оклада в год) – 22378,00 рублей.</w:t>
      </w:r>
    </w:p>
    <w:p w:rsidR="005B1101" w:rsidRDefault="005B1101" w:rsidP="005B1101">
      <w:pPr>
        <w:ind w:firstLine="708"/>
        <w:jc w:val="both"/>
      </w:pPr>
      <w:r>
        <w:t>Итого ФОТ на год – 564473,79 рублей.</w:t>
      </w:r>
    </w:p>
    <w:p w:rsidR="005B1101" w:rsidRDefault="005B1101" w:rsidP="005B1101">
      <w:pPr>
        <w:ind w:firstLine="708"/>
        <w:jc w:val="both"/>
      </w:pPr>
      <w:r>
        <w:t>Начисления на оплату труда 479437,39 рублей х 30,2 % = 170471,09 рублей.</w:t>
      </w:r>
    </w:p>
    <w:p w:rsidR="005B1101" w:rsidRDefault="005B1101" w:rsidP="005B1101">
      <w:pPr>
        <w:ind w:firstLine="708"/>
        <w:jc w:val="both"/>
      </w:pPr>
      <w:r>
        <w:t>Компенсация на лечение (4,8 должностных оклада в год) – 54446,40 рублей.</w:t>
      </w:r>
    </w:p>
    <w:p w:rsidR="005B1101" w:rsidRDefault="005B1101" w:rsidP="005B1101">
      <w:pPr>
        <w:ind w:firstLine="708"/>
        <w:jc w:val="both"/>
      </w:pPr>
      <w:r>
        <w:t>на период с 01.01.2023 по 30.09.2023: 3,6 х 11189,00 рублей = 40280,40 рублей;</w:t>
      </w:r>
    </w:p>
    <w:p w:rsidR="005B1101" w:rsidRDefault="005B1101" w:rsidP="005B1101">
      <w:pPr>
        <w:ind w:firstLine="708"/>
        <w:jc w:val="both"/>
      </w:pPr>
      <w:r>
        <w:t xml:space="preserve">на период с 01.10.2023 по 31.12.2023: 1,2 х 11805,00 рублей = 14166,00 рублей. </w:t>
      </w:r>
    </w:p>
    <w:p w:rsidR="005B1101" w:rsidRDefault="005B1101" w:rsidP="005B1101">
      <w:pPr>
        <w:ind w:firstLine="708"/>
        <w:jc w:val="both"/>
      </w:pPr>
      <w:r>
        <w:t>Материальные затраты – 7400,00 рублей в год.</w:t>
      </w:r>
    </w:p>
    <w:p w:rsidR="005B1101" w:rsidRDefault="005B1101" w:rsidP="005B1101">
      <w:pPr>
        <w:ind w:firstLine="708"/>
        <w:jc w:val="both"/>
      </w:pPr>
      <w:r>
        <w:t>ВСЕГО РАСХОДЫ – 796791,28 рублей в год.</w:t>
      </w:r>
    </w:p>
    <w:p w:rsidR="005B1101" w:rsidRDefault="005B1101" w:rsidP="005B1101">
      <w:pPr>
        <w:ind w:firstLine="708"/>
        <w:jc w:val="both"/>
      </w:pPr>
    </w:p>
    <w:p w:rsidR="005B1101" w:rsidRPr="003173A5" w:rsidRDefault="005B1101" w:rsidP="005B1101">
      <w:pPr>
        <w:jc w:val="center"/>
      </w:pPr>
      <w:r w:rsidRPr="003173A5">
        <w:t>Распределение по поселениям Егорлыкского района</w:t>
      </w:r>
    </w:p>
    <w:p w:rsidR="005B1101" w:rsidRPr="003173A5" w:rsidRDefault="005B1101" w:rsidP="005B1101">
      <w:pPr>
        <w:jc w:val="center"/>
      </w:pPr>
      <w:r w:rsidRPr="003173A5">
        <w:t>ис</w:t>
      </w:r>
      <w:r>
        <w:t xml:space="preserve">ходя из численности населения </w:t>
      </w:r>
      <w:r w:rsidRPr="003173A5">
        <w:t>Егорлыкского района</w:t>
      </w:r>
    </w:p>
    <w:p w:rsidR="005B1101" w:rsidRPr="003173A5" w:rsidRDefault="005B1101" w:rsidP="005B1101">
      <w:pPr>
        <w:jc w:val="center"/>
      </w:pPr>
      <w:r w:rsidRPr="003173A5">
        <w:t>на 202</w:t>
      </w:r>
      <w:r>
        <w:t>3</w:t>
      </w:r>
      <w:r w:rsidRPr="003173A5">
        <w:t xml:space="preserve"> год и на плановый период 202</w:t>
      </w:r>
      <w:r>
        <w:t>4</w:t>
      </w:r>
      <w:r w:rsidRPr="003173A5">
        <w:t xml:space="preserve"> и 202</w:t>
      </w:r>
      <w:r>
        <w:t>5</w:t>
      </w:r>
      <w:r w:rsidRPr="003173A5">
        <w:t xml:space="preserve"> годов</w:t>
      </w:r>
    </w:p>
    <w:p w:rsidR="005B1101" w:rsidRDefault="005B1101" w:rsidP="005B110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5B1101" w:rsidTr="00D50ACD">
        <w:tc>
          <w:tcPr>
            <w:tcW w:w="4219" w:type="dxa"/>
            <w:shd w:val="clear" w:color="auto" w:fill="auto"/>
            <w:vAlign w:val="center"/>
          </w:tcPr>
          <w:p w:rsidR="005B1101" w:rsidRDefault="005B1101" w:rsidP="00D50ACD">
            <w:pPr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B1101" w:rsidRDefault="005B1101" w:rsidP="00D50ACD">
            <w:pPr>
              <w:jc w:val="center"/>
            </w:pPr>
            <w:r>
              <w:t>Численность населения на 01.01.2021, тыс. чел.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5B1101" w:rsidRDefault="005B1101" w:rsidP="00D50ACD">
            <w:pPr>
              <w:jc w:val="center"/>
            </w:pPr>
            <w:r>
              <w:t xml:space="preserve">Исполнение внутреннего муниципального финансового контроля на финансовый год, тыс. рублей </w:t>
            </w:r>
          </w:p>
        </w:tc>
      </w:tr>
      <w:tr w:rsidR="005B1101" w:rsidTr="00D50ACD">
        <w:tc>
          <w:tcPr>
            <w:tcW w:w="4219" w:type="dxa"/>
            <w:shd w:val="clear" w:color="auto" w:fill="auto"/>
          </w:tcPr>
          <w:p w:rsidR="005B1101" w:rsidRDefault="005B1101" w:rsidP="00D50ACD">
            <w:pPr>
              <w:jc w:val="center"/>
            </w:pPr>
            <w:r>
              <w:t>Егорлыкское с.п.</w:t>
            </w:r>
          </w:p>
        </w:tc>
        <w:tc>
          <w:tcPr>
            <w:tcW w:w="2728" w:type="dxa"/>
            <w:shd w:val="clear" w:color="auto" w:fill="auto"/>
          </w:tcPr>
          <w:p w:rsidR="005B1101" w:rsidRPr="00AE25D1" w:rsidRDefault="005B1101" w:rsidP="00D50ACD">
            <w:pPr>
              <w:jc w:val="center"/>
              <w:rPr>
                <w:color w:val="FF0000"/>
              </w:rPr>
            </w:pPr>
            <w:r w:rsidRPr="00AE25D1">
              <w:rPr>
                <w:color w:val="FF0000"/>
              </w:rPr>
              <w:t>17,4</w:t>
            </w:r>
          </w:p>
        </w:tc>
        <w:tc>
          <w:tcPr>
            <w:tcW w:w="3474" w:type="dxa"/>
            <w:shd w:val="clear" w:color="auto" w:fill="auto"/>
          </w:tcPr>
          <w:p w:rsidR="005B1101" w:rsidRPr="00AE25D1" w:rsidRDefault="005B1101" w:rsidP="00D50ACD">
            <w:pPr>
              <w:jc w:val="center"/>
              <w:rPr>
                <w:color w:val="FF0000"/>
              </w:rPr>
            </w:pPr>
            <w:r w:rsidRPr="00AE25D1">
              <w:rPr>
                <w:color w:val="FF0000"/>
              </w:rPr>
              <w:t>431,9</w:t>
            </w:r>
          </w:p>
        </w:tc>
      </w:tr>
      <w:tr w:rsidR="005B1101" w:rsidTr="00D50ACD">
        <w:tc>
          <w:tcPr>
            <w:tcW w:w="4219" w:type="dxa"/>
            <w:shd w:val="clear" w:color="auto" w:fill="auto"/>
          </w:tcPr>
          <w:p w:rsidR="005B1101" w:rsidRDefault="005B1101" w:rsidP="00D50ACD">
            <w:pPr>
              <w:jc w:val="center"/>
            </w:pPr>
            <w:r>
              <w:t>Всего по Егорлыкскому району</w:t>
            </w:r>
          </w:p>
        </w:tc>
        <w:tc>
          <w:tcPr>
            <w:tcW w:w="2728" w:type="dxa"/>
            <w:shd w:val="clear" w:color="auto" w:fill="auto"/>
          </w:tcPr>
          <w:p w:rsidR="005B1101" w:rsidRDefault="005B1101" w:rsidP="00D50ACD">
            <w:pPr>
              <w:jc w:val="center"/>
            </w:pPr>
            <w:r>
              <w:t>32,1</w:t>
            </w:r>
          </w:p>
        </w:tc>
        <w:tc>
          <w:tcPr>
            <w:tcW w:w="3474" w:type="dxa"/>
            <w:shd w:val="clear" w:color="auto" w:fill="auto"/>
          </w:tcPr>
          <w:p w:rsidR="005B1101" w:rsidRDefault="005B1101" w:rsidP="00D50ACD">
            <w:pPr>
              <w:jc w:val="center"/>
            </w:pPr>
            <w:r>
              <w:t>796,8</w:t>
            </w:r>
          </w:p>
        </w:tc>
      </w:tr>
    </w:tbl>
    <w:p w:rsidR="005B1101" w:rsidRDefault="005B1101" w:rsidP="0080550F">
      <w:pPr>
        <w:ind w:firstLine="708"/>
        <w:jc w:val="right"/>
      </w:pPr>
    </w:p>
    <w:p w:rsidR="005B1101" w:rsidRPr="00C55CA3" w:rsidRDefault="005B1101" w:rsidP="0080550F">
      <w:pPr>
        <w:ind w:firstLine="708"/>
        <w:jc w:val="right"/>
      </w:pPr>
    </w:p>
    <w:sectPr w:rsidR="005B1101" w:rsidRPr="00C55CA3" w:rsidSect="009E35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CA2E64"/>
    <w:multiLevelType w:val="hybridMultilevel"/>
    <w:tmpl w:val="40184992"/>
    <w:lvl w:ilvl="0" w:tplc="DC309B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4612FB"/>
    <w:multiLevelType w:val="hybridMultilevel"/>
    <w:tmpl w:val="B1F0CD12"/>
    <w:lvl w:ilvl="0" w:tplc="BE4C0026">
      <w:start w:val="1"/>
      <w:numFmt w:val="bullet"/>
      <w:lvlText w:val=""/>
      <w:lvlPicBulletId w:val="0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</w:rPr>
    </w:lvl>
    <w:lvl w:ilvl="1" w:tplc="18EC9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063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983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A6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0E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947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40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A8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60831C1"/>
    <w:multiLevelType w:val="hybridMultilevel"/>
    <w:tmpl w:val="EBC2267E"/>
    <w:lvl w:ilvl="0" w:tplc="C05AD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74"/>
    <w:rsid w:val="0001771B"/>
    <w:rsid w:val="000B756F"/>
    <w:rsid w:val="000C1E58"/>
    <w:rsid w:val="000F7AA0"/>
    <w:rsid w:val="00102784"/>
    <w:rsid w:val="00105E80"/>
    <w:rsid w:val="00132509"/>
    <w:rsid w:val="0013368B"/>
    <w:rsid w:val="001529AB"/>
    <w:rsid w:val="0016323F"/>
    <w:rsid w:val="00167469"/>
    <w:rsid w:val="00171833"/>
    <w:rsid w:val="001749D1"/>
    <w:rsid w:val="001A0399"/>
    <w:rsid w:val="001C30B2"/>
    <w:rsid w:val="001C5AD7"/>
    <w:rsid w:val="002150EF"/>
    <w:rsid w:val="002611ED"/>
    <w:rsid w:val="0026393D"/>
    <w:rsid w:val="00296174"/>
    <w:rsid w:val="002C1B6E"/>
    <w:rsid w:val="002D60BB"/>
    <w:rsid w:val="00301EE0"/>
    <w:rsid w:val="00303958"/>
    <w:rsid w:val="003049D5"/>
    <w:rsid w:val="00305202"/>
    <w:rsid w:val="0031425D"/>
    <w:rsid w:val="00362752"/>
    <w:rsid w:val="00367657"/>
    <w:rsid w:val="00370D11"/>
    <w:rsid w:val="0038522C"/>
    <w:rsid w:val="00386B2F"/>
    <w:rsid w:val="00390A07"/>
    <w:rsid w:val="00391FA4"/>
    <w:rsid w:val="003F0EAA"/>
    <w:rsid w:val="004102D6"/>
    <w:rsid w:val="004200FA"/>
    <w:rsid w:val="00425B15"/>
    <w:rsid w:val="00425BC5"/>
    <w:rsid w:val="00443561"/>
    <w:rsid w:val="004618B9"/>
    <w:rsid w:val="00492428"/>
    <w:rsid w:val="004A0A43"/>
    <w:rsid w:val="004A3F30"/>
    <w:rsid w:val="004C49F4"/>
    <w:rsid w:val="004D5A0E"/>
    <w:rsid w:val="004D665F"/>
    <w:rsid w:val="00500F2A"/>
    <w:rsid w:val="00520EDF"/>
    <w:rsid w:val="0054318D"/>
    <w:rsid w:val="00546C6B"/>
    <w:rsid w:val="00550FC7"/>
    <w:rsid w:val="005A414B"/>
    <w:rsid w:val="005A51F2"/>
    <w:rsid w:val="005B06A6"/>
    <w:rsid w:val="005B1101"/>
    <w:rsid w:val="005B465F"/>
    <w:rsid w:val="005D7ACE"/>
    <w:rsid w:val="005F0AAB"/>
    <w:rsid w:val="00606C71"/>
    <w:rsid w:val="006535D8"/>
    <w:rsid w:val="006A7195"/>
    <w:rsid w:val="006C46F7"/>
    <w:rsid w:val="007066C1"/>
    <w:rsid w:val="00712838"/>
    <w:rsid w:val="00726D0D"/>
    <w:rsid w:val="00730E49"/>
    <w:rsid w:val="0075319A"/>
    <w:rsid w:val="007633CF"/>
    <w:rsid w:val="0078221D"/>
    <w:rsid w:val="007829A7"/>
    <w:rsid w:val="007A27D2"/>
    <w:rsid w:val="007D3DED"/>
    <w:rsid w:val="007E5917"/>
    <w:rsid w:val="007F5BF7"/>
    <w:rsid w:val="0080550F"/>
    <w:rsid w:val="008322D6"/>
    <w:rsid w:val="00836076"/>
    <w:rsid w:val="00837103"/>
    <w:rsid w:val="00843C11"/>
    <w:rsid w:val="008518C9"/>
    <w:rsid w:val="00861695"/>
    <w:rsid w:val="00876A11"/>
    <w:rsid w:val="00895E6F"/>
    <w:rsid w:val="008A6AB7"/>
    <w:rsid w:val="008C0E4F"/>
    <w:rsid w:val="008C42A7"/>
    <w:rsid w:val="008F0C1E"/>
    <w:rsid w:val="008F251A"/>
    <w:rsid w:val="00911F59"/>
    <w:rsid w:val="009243CB"/>
    <w:rsid w:val="0097672D"/>
    <w:rsid w:val="00987467"/>
    <w:rsid w:val="009A56F5"/>
    <w:rsid w:val="009B2C50"/>
    <w:rsid w:val="009D3073"/>
    <w:rsid w:val="009D3620"/>
    <w:rsid w:val="009D4CCA"/>
    <w:rsid w:val="009E3585"/>
    <w:rsid w:val="009F674D"/>
    <w:rsid w:val="009F68C1"/>
    <w:rsid w:val="00A0200B"/>
    <w:rsid w:val="00A731F9"/>
    <w:rsid w:val="00AB57D9"/>
    <w:rsid w:val="00AC3273"/>
    <w:rsid w:val="00AD1D1D"/>
    <w:rsid w:val="00AE0B49"/>
    <w:rsid w:val="00AE25D1"/>
    <w:rsid w:val="00B13576"/>
    <w:rsid w:val="00B2771C"/>
    <w:rsid w:val="00B342DD"/>
    <w:rsid w:val="00B56393"/>
    <w:rsid w:val="00B65BE3"/>
    <w:rsid w:val="00B71223"/>
    <w:rsid w:val="00B9459A"/>
    <w:rsid w:val="00BA0A3D"/>
    <w:rsid w:val="00BA1995"/>
    <w:rsid w:val="00BB73AD"/>
    <w:rsid w:val="00C159B0"/>
    <w:rsid w:val="00C474E6"/>
    <w:rsid w:val="00C55CA3"/>
    <w:rsid w:val="00C73705"/>
    <w:rsid w:val="00C7515E"/>
    <w:rsid w:val="00C811EF"/>
    <w:rsid w:val="00CC4171"/>
    <w:rsid w:val="00CC6EFE"/>
    <w:rsid w:val="00CD4B5F"/>
    <w:rsid w:val="00CE0886"/>
    <w:rsid w:val="00CF0414"/>
    <w:rsid w:val="00CF545A"/>
    <w:rsid w:val="00D17AE9"/>
    <w:rsid w:val="00D260C9"/>
    <w:rsid w:val="00D85886"/>
    <w:rsid w:val="00DA252F"/>
    <w:rsid w:val="00DB5B0C"/>
    <w:rsid w:val="00DD3BEB"/>
    <w:rsid w:val="00DE6BB1"/>
    <w:rsid w:val="00E0001C"/>
    <w:rsid w:val="00E07D17"/>
    <w:rsid w:val="00E10526"/>
    <w:rsid w:val="00E15699"/>
    <w:rsid w:val="00E20793"/>
    <w:rsid w:val="00E40FAC"/>
    <w:rsid w:val="00E46133"/>
    <w:rsid w:val="00E95B27"/>
    <w:rsid w:val="00EA6664"/>
    <w:rsid w:val="00EB2883"/>
    <w:rsid w:val="00EC229B"/>
    <w:rsid w:val="00EE5244"/>
    <w:rsid w:val="00EF22CF"/>
    <w:rsid w:val="00F06B3C"/>
    <w:rsid w:val="00F14442"/>
    <w:rsid w:val="00F229A9"/>
    <w:rsid w:val="00F5125F"/>
    <w:rsid w:val="00F61A3A"/>
    <w:rsid w:val="00F65BB2"/>
    <w:rsid w:val="00F87E62"/>
    <w:rsid w:val="00FB675E"/>
    <w:rsid w:val="00FC1A92"/>
    <w:rsid w:val="00FD16D1"/>
    <w:rsid w:val="00FE3648"/>
    <w:rsid w:val="00FE602B"/>
    <w:rsid w:val="00FF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14B"/>
    <w:pPr>
      <w:ind w:left="720"/>
      <w:contextualSpacing/>
    </w:pPr>
  </w:style>
  <w:style w:type="table" w:styleId="a4">
    <w:name w:val="Table Grid"/>
    <w:basedOn w:val="a1"/>
    <w:uiPriority w:val="59"/>
    <w:rsid w:val="00B1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90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6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57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basedOn w:val="a"/>
    <w:rsid w:val="003052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footer"/>
    <w:basedOn w:val="a"/>
    <w:link w:val="a9"/>
    <w:uiPriority w:val="99"/>
    <w:unhideWhenUsed/>
    <w:rsid w:val="00BA0A3D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A0A3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14B"/>
    <w:pPr>
      <w:ind w:left="720"/>
      <w:contextualSpacing/>
    </w:pPr>
  </w:style>
  <w:style w:type="table" w:styleId="a4">
    <w:name w:val="Table Grid"/>
    <w:basedOn w:val="a1"/>
    <w:uiPriority w:val="59"/>
    <w:rsid w:val="00B1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90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6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57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basedOn w:val="a"/>
    <w:rsid w:val="003052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footer"/>
    <w:basedOn w:val="a"/>
    <w:link w:val="a9"/>
    <w:uiPriority w:val="99"/>
    <w:unhideWhenUsed/>
    <w:rsid w:val="00BA0A3D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A0A3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854E-45CF-4DA5-919E-CB1B3581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cp:lastModifiedBy>Финансист</cp:lastModifiedBy>
  <cp:revision>2</cp:revision>
  <cp:lastPrinted>2022-05-12T11:21:00Z</cp:lastPrinted>
  <dcterms:created xsi:type="dcterms:W3CDTF">2023-11-15T06:48:00Z</dcterms:created>
  <dcterms:modified xsi:type="dcterms:W3CDTF">2023-11-15T06:48:00Z</dcterms:modified>
</cp:coreProperties>
</file>